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B2C96" w14:textId="12030003" w:rsidR="005177FE" w:rsidRPr="00994659" w:rsidRDefault="005177FE" w:rsidP="005177FE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94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Звіт-аналіз</w:t>
      </w:r>
    </w:p>
    <w:p w14:paraId="10513AB4" w14:textId="37A0604D" w:rsidR="00E069B1" w:rsidRDefault="00472424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2022-2023 навчальному році</w:t>
      </w:r>
      <w:r w:rsidRPr="00517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у першому семестрі 2023-2024 навчального року освітній процес у ДМШ №15 розпочався і тривав у дистанційному форматі, з використанням електронних освітніх платформ і комунікаційних онлайн-сервісів та інструментів.</w:t>
      </w:r>
    </w:p>
    <w:p w14:paraId="1745C649" w14:textId="77777777" w:rsidR="00E069B1" w:rsidRDefault="00E03010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Школа працює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за річним планом, складеним відповідно до таких документів: закон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освіту», </w:t>
      </w:r>
      <w:r w:rsidR="006438CD">
        <w:rPr>
          <w:rFonts w:ascii="Times New Roman" w:hAnsi="Times New Roman" w:cs="Times New Roman"/>
          <w:sz w:val="28"/>
          <w:szCs w:val="28"/>
          <w:lang w:val="uk-UA"/>
        </w:rPr>
        <w:t>«Про культур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 xml:space="preserve">у», 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«Про позашкільну освіту», Положення про </w:t>
      </w:r>
      <w:r w:rsidR="00C1717F">
        <w:rPr>
          <w:rFonts w:ascii="Times New Roman" w:hAnsi="Times New Roman" w:cs="Times New Roman"/>
          <w:sz w:val="28"/>
          <w:szCs w:val="28"/>
          <w:lang w:val="uk-UA"/>
        </w:rPr>
        <w:t>мистецьку школу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D4AF84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Головна проблем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а, над якою працює</w:t>
      </w:r>
      <w:r w:rsidR="00783BA9">
        <w:rPr>
          <w:rFonts w:ascii="Times New Roman" w:hAnsi="Times New Roman" w:cs="Times New Roman"/>
          <w:sz w:val="28"/>
          <w:szCs w:val="28"/>
          <w:lang w:val="uk-UA"/>
        </w:rPr>
        <w:t xml:space="preserve"> школа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3BA9">
        <w:rPr>
          <w:rFonts w:ascii="Times New Roman" w:hAnsi="Times New Roman" w:cs="Times New Roman"/>
          <w:sz w:val="28"/>
          <w:szCs w:val="28"/>
          <w:lang w:val="uk-UA"/>
        </w:rPr>
        <w:t xml:space="preserve"> – «Формування компетентно</w:t>
      </w:r>
      <w:r w:rsidR="00C516C9">
        <w:rPr>
          <w:rFonts w:ascii="Times New Roman" w:hAnsi="Times New Roman" w:cs="Times New Roman"/>
          <w:sz w:val="28"/>
          <w:szCs w:val="28"/>
          <w:lang w:val="uk-UA"/>
        </w:rPr>
        <w:t>стей здобувача мистецької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умовах сьогодення».</w:t>
      </w:r>
    </w:p>
    <w:p w14:paraId="7C5E425A" w14:textId="77777777" w:rsidR="00E069B1" w:rsidRDefault="00472424" w:rsidP="00820DD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2022-2023 навчального року Свідоцтво про початкову мистецьку освіту отримали 30 випускників закладу, із них 8 – з відзнакою</w:t>
      </w:r>
      <w:r w:rsidR="00BB3F98">
        <w:rPr>
          <w:rFonts w:ascii="Times New Roman" w:hAnsi="Times New Roman" w:cs="Times New Roman"/>
          <w:sz w:val="28"/>
          <w:szCs w:val="28"/>
          <w:lang w:val="uk-UA"/>
        </w:rPr>
        <w:t xml:space="preserve"> (27%)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3F98">
        <w:rPr>
          <w:rFonts w:ascii="Times New Roman" w:hAnsi="Times New Roman" w:cs="Times New Roman"/>
          <w:sz w:val="28"/>
          <w:szCs w:val="28"/>
          <w:lang w:val="uk-UA"/>
        </w:rPr>
        <w:t xml:space="preserve"> У попередньому 2021-2022 </w:t>
      </w:r>
      <w:r w:rsidR="00A72013">
        <w:rPr>
          <w:rFonts w:ascii="Times New Roman" w:hAnsi="Times New Roman" w:cs="Times New Roman"/>
          <w:sz w:val="28"/>
          <w:szCs w:val="28"/>
          <w:lang w:val="uk-UA"/>
        </w:rPr>
        <w:t>навчальному році заклад закінчили 33 випускники, з яких</w:t>
      </w:r>
      <w:r w:rsidR="00820DDC" w:rsidRP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DDC">
        <w:rPr>
          <w:rFonts w:ascii="Times New Roman" w:hAnsi="Times New Roman" w:cs="Times New Roman"/>
          <w:sz w:val="28"/>
          <w:szCs w:val="28"/>
          <w:lang w:val="uk-UA"/>
        </w:rPr>
        <w:t>Свідоцтво про початкову мистецьку освіту</w:t>
      </w:r>
      <w:r w:rsidR="00820DDC" w:rsidRPr="00820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0DDC">
        <w:rPr>
          <w:rFonts w:ascii="Times New Roman" w:hAnsi="Times New Roman" w:cs="Times New Roman"/>
          <w:sz w:val="28"/>
          <w:szCs w:val="28"/>
          <w:lang w:val="uk-UA"/>
        </w:rPr>
        <w:t xml:space="preserve">з відзнакою отримали 12 (36%) випускників. </w:t>
      </w:r>
      <w:r w:rsidR="00242AE5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відсотка успішності </w:t>
      </w:r>
      <w:r w:rsidR="006457EF">
        <w:rPr>
          <w:rFonts w:ascii="Times New Roman" w:hAnsi="Times New Roman" w:cs="Times New Roman"/>
          <w:sz w:val="28"/>
          <w:szCs w:val="28"/>
          <w:lang w:val="uk-UA"/>
        </w:rPr>
        <w:t>високого рівня пов’язуємо з тим, що у 2022 році</w:t>
      </w:r>
      <w:r w:rsidR="00CA7A3E">
        <w:rPr>
          <w:rFonts w:ascii="Times New Roman" w:hAnsi="Times New Roman" w:cs="Times New Roman"/>
          <w:sz w:val="28"/>
          <w:szCs w:val="28"/>
          <w:lang w:val="uk-UA"/>
        </w:rPr>
        <w:t xml:space="preserve"> випускні іспити Наказом по </w:t>
      </w:r>
      <w:r w:rsidR="006457EF">
        <w:rPr>
          <w:rFonts w:ascii="Times New Roman" w:hAnsi="Times New Roman" w:cs="Times New Roman"/>
          <w:sz w:val="28"/>
          <w:szCs w:val="28"/>
          <w:lang w:val="uk-UA"/>
        </w:rPr>
        <w:t>школі було скасовано</w:t>
      </w:r>
      <w:r w:rsidR="00740A3B">
        <w:rPr>
          <w:rFonts w:ascii="Times New Roman" w:hAnsi="Times New Roman" w:cs="Times New Roman"/>
          <w:sz w:val="28"/>
          <w:szCs w:val="28"/>
          <w:lang w:val="uk-UA"/>
        </w:rPr>
        <w:t xml:space="preserve"> через початок російської військової агресії;</w:t>
      </w:r>
      <w:r w:rsidR="00CA7A3E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випускники 2023 року складали випускні іспити, оскільки педколектив </w:t>
      </w:r>
      <w:r w:rsidR="001B7DDB">
        <w:rPr>
          <w:rFonts w:ascii="Times New Roman" w:hAnsi="Times New Roman" w:cs="Times New Roman"/>
          <w:sz w:val="28"/>
          <w:szCs w:val="28"/>
          <w:lang w:val="uk-UA"/>
        </w:rPr>
        <w:t>зумів адаптуватися до сучасних умов</w:t>
      </w:r>
      <w:r w:rsidR="009645F6">
        <w:rPr>
          <w:rFonts w:ascii="Times New Roman" w:hAnsi="Times New Roman" w:cs="Times New Roman"/>
          <w:sz w:val="28"/>
          <w:szCs w:val="28"/>
          <w:lang w:val="uk-UA"/>
        </w:rPr>
        <w:t>, адаптувати здо</w:t>
      </w:r>
      <w:r w:rsidR="00B52012">
        <w:rPr>
          <w:rFonts w:ascii="Times New Roman" w:hAnsi="Times New Roman" w:cs="Times New Roman"/>
          <w:sz w:val="28"/>
          <w:szCs w:val="28"/>
          <w:lang w:val="uk-UA"/>
        </w:rPr>
        <w:t>бувачів освіти та їхніх батьків.</w:t>
      </w:r>
    </w:p>
    <w:p w14:paraId="47246A03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літніх місяців тривала вступна кампанія 2023-2024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650B5">
        <w:rPr>
          <w:rFonts w:ascii="Times New Roman" w:hAnsi="Times New Roman" w:cs="Times New Roman"/>
          <w:sz w:val="28"/>
          <w:szCs w:val="28"/>
          <w:lang w:val="uk-UA"/>
        </w:rPr>
        <w:t xml:space="preserve">, за підсумками якої </w:t>
      </w:r>
      <w:r>
        <w:rPr>
          <w:rFonts w:ascii="Times New Roman" w:hAnsi="Times New Roman" w:cs="Times New Roman"/>
          <w:sz w:val="28"/>
          <w:szCs w:val="28"/>
          <w:lang w:val="uk-UA"/>
        </w:rPr>
        <w:t>до школи було прийнято 4</w:t>
      </w:r>
      <w:r w:rsidR="003A76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</w:t>
      </w:r>
      <w:r w:rsidR="008569CC">
        <w:rPr>
          <w:rFonts w:ascii="Times New Roman" w:hAnsi="Times New Roman" w:cs="Times New Roman"/>
          <w:sz w:val="28"/>
          <w:szCs w:val="28"/>
          <w:lang w:val="uk-UA"/>
        </w:rPr>
        <w:t xml:space="preserve"> (порівняно з тринадцятьма вступниками 2022 року).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0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281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8F555E">
        <w:rPr>
          <w:rFonts w:ascii="Times New Roman" w:hAnsi="Times New Roman" w:cs="Times New Roman"/>
          <w:sz w:val="28"/>
          <w:szCs w:val="28"/>
          <w:lang w:val="uk-UA"/>
        </w:rPr>
        <w:t xml:space="preserve"> привернення уваги до </w:t>
      </w:r>
      <w:r w:rsidR="00F412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555E">
        <w:rPr>
          <w:rFonts w:ascii="Times New Roman" w:hAnsi="Times New Roman" w:cs="Times New Roman"/>
          <w:sz w:val="28"/>
          <w:szCs w:val="28"/>
          <w:lang w:val="uk-UA"/>
        </w:rPr>
        <w:t xml:space="preserve">закладу, крім звичайних форм </w:t>
      </w:r>
      <w:r w:rsidR="00C14378">
        <w:rPr>
          <w:rFonts w:ascii="Times New Roman" w:hAnsi="Times New Roman" w:cs="Times New Roman"/>
          <w:sz w:val="28"/>
          <w:szCs w:val="28"/>
          <w:lang w:val="uk-UA"/>
        </w:rPr>
        <w:t>роботи, була розгорнута певна рекламна кампанія ДМШ № 15 ім.</w:t>
      </w:r>
      <w:r w:rsidR="00155B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378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155B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4378">
        <w:rPr>
          <w:rFonts w:ascii="Times New Roman" w:hAnsi="Times New Roman" w:cs="Times New Roman"/>
          <w:sz w:val="28"/>
          <w:szCs w:val="28"/>
          <w:lang w:val="uk-UA"/>
        </w:rPr>
        <w:t>Моцарта</w:t>
      </w:r>
      <w:r w:rsidR="00155B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D89">
        <w:rPr>
          <w:rFonts w:ascii="Times New Roman" w:hAnsi="Times New Roman" w:cs="Times New Roman"/>
          <w:sz w:val="28"/>
          <w:szCs w:val="28"/>
          <w:lang w:val="uk-UA"/>
        </w:rPr>
        <w:t>«Проєкт-</w:t>
      </w:r>
      <w:r w:rsidR="00592BF1">
        <w:rPr>
          <w:rFonts w:ascii="Times New Roman" w:hAnsi="Times New Roman" w:cs="Times New Roman"/>
          <w:sz w:val="28"/>
          <w:szCs w:val="28"/>
          <w:lang w:val="uk-UA"/>
        </w:rPr>
        <w:t xml:space="preserve">цікавинка </w:t>
      </w:r>
      <w:r w:rsidR="009D62A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F009F">
        <w:rPr>
          <w:rFonts w:ascii="Times New Roman" w:hAnsi="Times New Roman" w:cs="Times New Roman"/>
          <w:sz w:val="28"/>
          <w:szCs w:val="28"/>
          <w:lang w:val="uk-UA"/>
        </w:rPr>
        <w:t>Будьмо знайомі</w:t>
      </w:r>
      <w:r w:rsidR="000F5D8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55BAD">
        <w:rPr>
          <w:rFonts w:ascii="Times New Roman" w:hAnsi="Times New Roman" w:cs="Times New Roman"/>
          <w:sz w:val="28"/>
          <w:szCs w:val="28"/>
          <w:lang w:val="uk-UA"/>
        </w:rPr>
        <w:t xml:space="preserve">на платформах </w:t>
      </w:r>
      <w:r w:rsidR="009528D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5BAD">
        <w:rPr>
          <w:rFonts w:ascii="Times New Roman" w:hAnsi="Times New Roman" w:cs="Times New Roman"/>
          <w:sz w:val="28"/>
          <w:szCs w:val="28"/>
          <w:lang w:val="en-US"/>
        </w:rPr>
        <w:t>Faceboo</w:t>
      </w:r>
      <w:r w:rsidR="00355CDF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528D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55CDF" w:rsidRPr="00355C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D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9528D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55CDF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9528DF">
        <w:rPr>
          <w:rFonts w:ascii="Times New Roman" w:hAnsi="Times New Roman" w:cs="Times New Roman"/>
          <w:sz w:val="28"/>
          <w:szCs w:val="28"/>
          <w:lang w:val="uk-UA"/>
        </w:rPr>
        <w:t>» на сторінках школи,</w:t>
      </w:r>
      <w:r w:rsidR="00983DF5">
        <w:rPr>
          <w:rFonts w:ascii="Times New Roman" w:hAnsi="Times New Roman" w:cs="Times New Roman"/>
          <w:sz w:val="28"/>
          <w:szCs w:val="28"/>
          <w:lang w:val="uk-UA"/>
        </w:rPr>
        <w:t xml:space="preserve"> а також із залученням</w:t>
      </w:r>
      <w:r w:rsidR="007078A7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</w:t>
      </w:r>
      <w:r w:rsidR="00983DF5">
        <w:rPr>
          <w:rFonts w:ascii="Times New Roman" w:hAnsi="Times New Roman" w:cs="Times New Roman"/>
          <w:sz w:val="28"/>
          <w:szCs w:val="28"/>
          <w:lang w:val="uk-UA"/>
        </w:rPr>
        <w:t xml:space="preserve"> учнів, їхніх батьків, викладачів</w:t>
      </w:r>
      <w:r w:rsidR="007078A7">
        <w:rPr>
          <w:rFonts w:ascii="Times New Roman" w:hAnsi="Times New Roman" w:cs="Times New Roman"/>
          <w:sz w:val="28"/>
          <w:szCs w:val="28"/>
          <w:lang w:val="uk-UA"/>
        </w:rPr>
        <w:t xml:space="preserve"> у соцмережах.</w:t>
      </w:r>
      <w:r w:rsidR="00C143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Загальна чисельність</w:t>
      </w:r>
      <w:r w:rsidR="00EF689C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складає </w:t>
      </w:r>
      <w:r w:rsidR="00A650B5">
        <w:rPr>
          <w:rFonts w:ascii="Times New Roman" w:hAnsi="Times New Roman" w:cs="Times New Roman"/>
          <w:sz w:val="28"/>
          <w:szCs w:val="28"/>
          <w:lang w:val="uk-UA"/>
        </w:rPr>
        <w:t>360</w:t>
      </w:r>
      <w:r w:rsidR="007078A7">
        <w:rPr>
          <w:rFonts w:ascii="Times New Roman" w:hAnsi="Times New Roman" w:cs="Times New Roman"/>
          <w:sz w:val="28"/>
          <w:szCs w:val="28"/>
          <w:lang w:val="uk-UA"/>
        </w:rPr>
        <w:t xml:space="preserve"> учнів, з яких </w:t>
      </w:r>
      <w:r w:rsidR="00A74B57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B5201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A5CD3" w:rsidRPr="00B52012">
        <w:rPr>
          <w:rFonts w:ascii="Times New Roman" w:hAnsi="Times New Roman" w:cs="Times New Roman"/>
          <w:sz w:val="28"/>
          <w:szCs w:val="28"/>
          <w:lang w:val="uk-UA"/>
        </w:rPr>
        <w:t xml:space="preserve"> перебувають</w:t>
      </w:r>
      <w:r w:rsidR="00AA5CD3">
        <w:rPr>
          <w:rFonts w:ascii="Times New Roman" w:hAnsi="Times New Roman" w:cs="Times New Roman"/>
          <w:sz w:val="28"/>
          <w:szCs w:val="28"/>
          <w:lang w:val="uk-UA"/>
        </w:rPr>
        <w:t xml:space="preserve"> у Харкові.</w:t>
      </w:r>
    </w:p>
    <w:p w14:paraId="5B03BD8B" w14:textId="77777777" w:rsidR="00E069B1" w:rsidRDefault="00BB34A0" w:rsidP="0068151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ся діяльність закладу протягом звітного періоду була спрямована на виконання річного та навчального планів закладу, збереження контингенту, педагогічного колективу, продовження пошуку та відпрацювання методичних прийомів дистанційного навчання в умовах воєнного стану. В онлайн-форматі було проведено педагогічні ради, методичні засідання на усіх відділах школи, у межах яких були представлені відкриті заняття та методичні доповіді. </w:t>
      </w:r>
    </w:p>
    <w:p w14:paraId="398B7023" w14:textId="77777777" w:rsidR="00E069B1" w:rsidRDefault="00472424" w:rsidP="004D199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роботи закладу у звітному періоді довели, що колектив адаптований до основних викликів часу: навчальний план виконується у повному обсязі, проведено всі контрольні заходи, навчальний матеріал добирається</w:t>
      </w:r>
      <w:r w:rsidR="005F72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вимог сьогодення, спрямований на патріотичне виховання</w:t>
      </w:r>
      <w:r w:rsidR="005038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ведеться </w:t>
      </w:r>
      <w:r w:rsidR="004D1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методична робота.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Колектив закладу налічує </w:t>
      </w:r>
      <w:r w:rsidR="00243F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47 працівників, з яких 25 перебувають у Харкові. </w:t>
      </w:r>
      <w:r w:rsidR="004D19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період 2023 року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23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 стали лауреатами творчих змагань різного рівня.</w:t>
      </w:r>
    </w:p>
    <w:p w14:paraId="3559C51C" w14:textId="77777777" w:rsidR="001A4328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Помітною подією у житті школи стало святкування 20-річного ювілею закладу: була проведена педагогічна рада та був створений та представлений на платформі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фільм-концерт «20 років – єдина мить музики та любові», у якому взяли участь провідні солісти та колективи школи, виступили вип</w:t>
      </w:r>
      <w:r w:rsidR="001A43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ускники. </w:t>
      </w:r>
    </w:p>
    <w:p w14:paraId="4FEB8735" w14:textId="77777777" w:rsidR="00E069B1" w:rsidRDefault="001A4328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другому півріччі </w:t>
      </w:r>
      <w:r w:rsidR="00D84F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великим успіхом пройшов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Святковий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 xml:space="preserve"> Концерт «Салтівське розмаїття талантів», </w:t>
      </w:r>
      <w:r w:rsidR="00B54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4135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якому взяли участь учні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472424">
        <w:rPr>
          <w:rFonts w:ascii="Times New Roman" w:hAnsi="Times New Roman" w:cs="Times New Roman"/>
          <w:sz w:val="28"/>
          <w:szCs w:val="28"/>
          <w:lang w:val="uk-UA"/>
        </w:rPr>
        <w:t>викладачі та колективи школи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5F7D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Захід відбувся в очному форматі (з урахуванням безпекової ситуації)</w:t>
      </w:r>
      <w:r w:rsidR="007B78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подарувавши миті задоволення від мистецтва і учасникам, і великій кількості глядачів.</w:t>
      </w:r>
      <w:r w:rsidR="004135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цілому порівняно</w:t>
      </w:r>
      <w:r w:rsidR="00611F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2022 роком у 2023 пожвавилася концертна діяльність учасни</w:t>
      </w:r>
      <w:r w:rsidR="00807E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ків освітнього пр</w:t>
      </w:r>
      <w:r w:rsidR="00F018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оцесу закладу, звісно, щоразу з урахуванням безпекової ситуації</w:t>
      </w:r>
      <w:r w:rsidR="009F3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виступи у концертах</w:t>
      </w:r>
      <w:r w:rsidR="00671B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участь у заходах </w:t>
      </w:r>
      <w:r w:rsidR="009565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Салтівського району, міста, області.</w:t>
      </w:r>
    </w:p>
    <w:p w14:paraId="19AED366" w14:textId="77777777" w:rsidR="00E069B1" w:rsidRDefault="00472424" w:rsidP="000F2C98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школі були започатковані та проведені: Пар</w:t>
      </w:r>
      <w:r w:rsidR="00B54D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 вишиванок до Дня вишиванки, ф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отоекспозиція </w:t>
      </w:r>
      <w:r>
        <w:rPr>
          <w:rFonts w:ascii="Times New Roman" w:hAnsi="Times New Roman" w:cs="Times New Roman"/>
          <w:sz w:val="28"/>
          <w:szCs w:val="28"/>
          <w:lang w:val="uk-UA"/>
        </w:rPr>
        <w:t>до Дня захисту дітей «Світло мисте</w:t>
      </w:r>
      <w:r w:rsidR="00B54DA4">
        <w:rPr>
          <w:rFonts w:ascii="Times New Roman" w:hAnsi="Times New Roman" w:cs="Times New Roman"/>
          <w:sz w:val="28"/>
          <w:szCs w:val="28"/>
          <w:lang w:val="uk-UA"/>
        </w:rPr>
        <w:t>цтва – наш шлях до Перемоги!», флешмоб-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привітання учнів школи до Дня захисників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і захисниць України: вітальні листівки “Бережи, Свята Покрово, захисників і захисниць”</w:t>
      </w:r>
      <w:r w:rsidR="00984F74">
        <w:rPr>
          <w:rFonts w:ascii="Times New Roman" w:hAnsi="Times New Roman" w:cs="Times New Roman"/>
          <w:sz w:val="28"/>
          <w:szCs w:val="28"/>
          <w:lang w:val="uk-UA"/>
        </w:rPr>
        <w:t>, акція «Доб</w:t>
      </w:r>
      <w:r w:rsidR="00335BE1">
        <w:rPr>
          <w:rFonts w:ascii="Times New Roman" w:hAnsi="Times New Roman" w:cs="Times New Roman"/>
          <w:sz w:val="28"/>
          <w:szCs w:val="28"/>
          <w:lang w:val="uk-UA"/>
        </w:rPr>
        <w:t>ро має звучати голосно</w:t>
      </w:r>
      <w:r w:rsidR="00984F7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35BE1">
        <w:rPr>
          <w:rFonts w:ascii="Times New Roman" w:hAnsi="Times New Roman" w:cs="Times New Roman"/>
          <w:sz w:val="28"/>
          <w:szCs w:val="28"/>
          <w:lang w:val="uk-UA"/>
        </w:rPr>
        <w:t xml:space="preserve"> в межах </w:t>
      </w:r>
      <w:r w:rsidR="00335BE1" w:rsidRPr="00335BE1">
        <w:rPr>
          <w:rFonts w:ascii="Times New Roman" w:hAnsi="Times New Roman" w:cs="Times New Roman"/>
          <w:sz w:val="28"/>
          <w:szCs w:val="28"/>
          <w:lang w:val="uk-UA"/>
        </w:rPr>
        <w:t>Всеукраїнського флешмобу</w:t>
      </w:r>
      <w:r w:rsidR="00984F74" w:rsidRPr="00335BE1">
        <w:rPr>
          <w:rFonts w:ascii="Times New Roman" w:hAnsi="Times New Roman" w:cs="Times New Roman"/>
          <w:sz w:val="28"/>
          <w:szCs w:val="28"/>
          <w:lang w:val="uk-UA"/>
        </w:rPr>
        <w:t xml:space="preserve"> «Щедрий Вівторок»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2F0AD0B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Важливою складовою концертно-просвітницької діяльності залишається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організація та участь у заходах на підтримку України, ЗСУ, увічнення пам’яті захисників в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Україні, Німеччині, Іспанії, Чехії, Великій Британії, Франції, Канаді, Болгарії, Литві, Польщі, Італії, Румунії, Словаччині</w:t>
      </w:r>
      <w:r w:rsidR="00B75E87">
        <w:rPr>
          <w:rFonts w:ascii="Times New Roman" w:hAnsi="Times New Roman" w:cs="Times New Roman"/>
          <w:sz w:val="28"/>
          <w:szCs w:val="28"/>
          <w:lang w:val="uk-UA"/>
        </w:rPr>
        <w:t>, Швейцарії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62B79A7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постійній основі викладачі школи брали активну участь у всіх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заходах, що проводилися ОНМЦПК, в інструктивно-методичних семінарах, семінарах-тренінгах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вебінарах</w:t>
      </w:r>
      <w:proofErr w:type="spellEnd"/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майстер-класах, семінарських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заняття</w:t>
      </w:r>
      <w:r w:rsidR="00DB33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провід</w:t>
      </w:r>
      <w:r w:rsidR="001D77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них фахівців </w:t>
      </w:r>
      <w:r w:rsidR="00E521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України, Харкова та області.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76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Фахівці школи проводили лекції, майстер-класи в межах КПК ОНМЦ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ПК.</w:t>
      </w:r>
    </w:p>
    <w:p w14:paraId="0CE6E2C6" w14:textId="77777777" w:rsidR="00E069B1" w:rsidRDefault="000C4D34" w:rsidP="002605F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Педагогічні працівники закладу </w:t>
      </w:r>
      <w:r w:rsidR="00B84D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безперервно підвищують свій фаховий рівень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B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участі </w:t>
      </w:r>
      <w:r w:rsidR="004A0C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заходах різних форм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38 викладачів</w:t>
      </w:r>
      <w:r w:rsidR="004A0C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2605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пройшли підвищення кваліфікації </w:t>
      </w:r>
      <w:r w:rsidR="00816F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="00962A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КПК </w:t>
      </w:r>
      <w:r w:rsidR="00816F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ОНМЦПК </w:t>
      </w:r>
      <w:r w:rsidR="001D2A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AD5C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викладачів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0967703" w14:textId="77777777" w:rsidR="00F56CFC" w:rsidRDefault="00BF3AE7" w:rsidP="002605F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Адміністрацією та к</w:t>
      </w:r>
      <w:r w:rsidR="00F56C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олективом школи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безперервно проводилася робота щодо </w:t>
      </w:r>
      <w:r w:rsidR="008117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збереження матеріальної бази закладу,</w:t>
      </w:r>
      <w:r w:rsidR="00141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439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підтримання</w:t>
      </w:r>
      <w:r w:rsidR="00141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функціонування всіх систем життєзабезпечення</w:t>
      </w:r>
      <w:r w:rsidR="00685B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</w:t>
      </w:r>
      <w:r w:rsidR="008117F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роводився постійний контроль за </w:t>
      </w:r>
      <w:r w:rsidR="00070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технічним та санітарним </w:t>
      </w:r>
      <w:r w:rsidR="003C1E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станом будівлі та приміщень</w:t>
      </w:r>
      <w:r w:rsidR="00070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7606097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цілі та завдання на 2024 рік.</w:t>
      </w:r>
    </w:p>
    <w:p w14:paraId="47666B07" w14:textId="77777777" w:rsidR="00E069B1" w:rsidRDefault="00472424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Роботу закладу буде спрямовано на збереження штатної чисельності працівників, а також – контингенту, на подальше удосконалення навичок та умінь щодо використання</w:t>
      </w:r>
      <w:r w:rsidR="00F51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засобів, форм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дистанційного</w:t>
      </w:r>
      <w:r w:rsidR="00AF73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змішаного або очного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</w:t>
      </w:r>
      <w:r w:rsidR="0033443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 потреби)</w:t>
      </w:r>
      <w:r w:rsidR="00AF73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 сьогоднішніх умов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бачаємо доцільність </w:t>
      </w:r>
      <w:r w:rsidR="00F51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подальшого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навчальних занять в онлайн-форматі, оскільки в очному режимі, виходячи з безпекової ситуації</w:t>
      </w:r>
      <w:r w:rsidR="00F51A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освітній процес може запроваджуватися в приміщеннях або будівлях закладів освіти, які мають укриття. ДМШ №15</w:t>
      </w:r>
      <w:r w:rsidR="005E18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ім. В.А. Моцарта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такої споруди цивільного захисту не має.</w:t>
      </w:r>
    </w:p>
    <w:p w14:paraId="3F24D438" w14:textId="77777777" w:rsidR="003622C5" w:rsidRDefault="003622C5" w:rsidP="00B433B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lastRenderedPageBreak/>
        <w:t>Концепція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розвитку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школи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спрямована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на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створення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оптимальних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умов для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всебічного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естетичного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професійного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та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особистісного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розвитку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кожного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учня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, </w:t>
      </w:r>
      <w:r w:rsidR="005E18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формування</w:t>
      </w:r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базових</w:t>
      </w:r>
      <w:proofErr w:type="spellEnd"/>
      <w:r w:rsidR="00375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та</w:t>
      </w:r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фахових</w:t>
      </w:r>
      <w:proofErr w:type="spell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proofErr w:type="gramStart"/>
      <w:r w:rsidR="00375C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компетентностей.</w:t>
      </w:r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</w:t>
      </w:r>
      <w:proofErr w:type="gramEnd"/>
      <w:r w:rsidRPr="003622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="00472424" w:rsidRPr="003622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Підтримка високопрофесійної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творчості</w:t>
      </w:r>
      <w:r w:rsidR="004E51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створення умов для самореалізації обдарованої особистості (як здоб</w:t>
      </w:r>
      <w:r w:rsidR="000614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увача освіти, так і викладача), </w:t>
      </w:r>
      <w:r w:rsidR="004724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популяризац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ія української культури у світі</w:t>
      </w:r>
      <w:r w:rsidR="00B43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33B6" w:rsidRPr="00B43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створення позитивного впливу на громаду міста</w:t>
      </w:r>
      <w:r w:rsidR="00B433B6" w:rsidRPr="00B43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433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пріоритетні  напрямки діяльності закладу</w:t>
      </w:r>
      <w:r w:rsidRPr="003622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2EE38AC" w14:textId="77777777" w:rsidR="00E069B1" w:rsidRDefault="00E069B1" w:rsidP="0068151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E069B1" w:rsidSect="00816F7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F2124" w14:textId="77777777" w:rsidR="00FA3B91" w:rsidRDefault="00FA3B91">
      <w:pPr>
        <w:spacing w:line="240" w:lineRule="auto"/>
      </w:pPr>
      <w:r>
        <w:separator/>
      </w:r>
    </w:p>
  </w:endnote>
  <w:endnote w:type="continuationSeparator" w:id="0">
    <w:p w14:paraId="249252B0" w14:textId="77777777" w:rsidR="00FA3B91" w:rsidRDefault="00FA3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FE423" w14:textId="77777777" w:rsidR="00FA3B91" w:rsidRDefault="00FA3B91">
      <w:pPr>
        <w:spacing w:after="0"/>
      </w:pPr>
      <w:r>
        <w:separator/>
      </w:r>
    </w:p>
  </w:footnote>
  <w:footnote w:type="continuationSeparator" w:id="0">
    <w:p w14:paraId="35AE0820" w14:textId="77777777" w:rsidR="00FA3B91" w:rsidRDefault="00FA3B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6D8"/>
    <w:rsid w:val="000064EC"/>
    <w:rsid w:val="000234D3"/>
    <w:rsid w:val="00026F53"/>
    <w:rsid w:val="0004301D"/>
    <w:rsid w:val="0004310B"/>
    <w:rsid w:val="000503D9"/>
    <w:rsid w:val="00061422"/>
    <w:rsid w:val="000704F1"/>
    <w:rsid w:val="00071E18"/>
    <w:rsid w:val="00076D07"/>
    <w:rsid w:val="0009061A"/>
    <w:rsid w:val="00095A5D"/>
    <w:rsid w:val="000C4D34"/>
    <w:rsid w:val="000F2C98"/>
    <w:rsid w:val="000F5D89"/>
    <w:rsid w:val="00106872"/>
    <w:rsid w:val="00141564"/>
    <w:rsid w:val="00155BAD"/>
    <w:rsid w:val="00181AD5"/>
    <w:rsid w:val="001A4328"/>
    <w:rsid w:val="001B7DDB"/>
    <w:rsid w:val="001B7ED7"/>
    <w:rsid w:val="001D2AD2"/>
    <w:rsid w:val="001D775B"/>
    <w:rsid w:val="002055B4"/>
    <w:rsid w:val="00207F3C"/>
    <w:rsid w:val="00213869"/>
    <w:rsid w:val="00242AE5"/>
    <w:rsid w:val="00243F4E"/>
    <w:rsid w:val="002605FF"/>
    <w:rsid w:val="00282F76"/>
    <w:rsid w:val="002B62B7"/>
    <w:rsid w:val="002C3874"/>
    <w:rsid w:val="002D0D71"/>
    <w:rsid w:val="002F7A9A"/>
    <w:rsid w:val="003018BC"/>
    <w:rsid w:val="00326169"/>
    <w:rsid w:val="00334438"/>
    <w:rsid w:val="0033589A"/>
    <w:rsid w:val="00335BE1"/>
    <w:rsid w:val="003466AC"/>
    <w:rsid w:val="00355CDF"/>
    <w:rsid w:val="003622C5"/>
    <w:rsid w:val="00375CF2"/>
    <w:rsid w:val="00394101"/>
    <w:rsid w:val="003A76D5"/>
    <w:rsid w:val="003B7A44"/>
    <w:rsid w:val="003C1E04"/>
    <w:rsid w:val="003D09B9"/>
    <w:rsid w:val="003D789C"/>
    <w:rsid w:val="003E760A"/>
    <w:rsid w:val="00413518"/>
    <w:rsid w:val="004415AC"/>
    <w:rsid w:val="004448DD"/>
    <w:rsid w:val="00465390"/>
    <w:rsid w:val="004701A7"/>
    <w:rsid w:val="00472424"/>
    <w:rsid w:val="00475839"/>
    <w:rsid w:val="004A04CD"/>
    <w:rsid w:val="004A0C87"/>
    <w:rsid w:val="004A533B"/>
    <w:rsid w:val="004C5058"/>
    <w:rsid w:val="004D1995"/>
    <w:rsid w:val="004D1D68"/>
    <w:rsid w:val="004E5181"/>
    <w:rsid w:val="0050381A"/>
    <w:rsid w:val="005177FE"/>
    <w:rsid w:val="0057479F"/>
    <w:rsid w:val="00575AED"/>
    <w:rsid w:val="00592BF1"/>
    <w:rsid w:val="00597D5E"/>
    <w:rsid w:val="005E1859"/>
    <w:rsid w:val="005F72C5"/>
    <w:rsid w:val="005F7D47"/>
    <w:rsid w:val="00611F5C"/>
    <w:rsid w:val="006438CD"/>
    <w:rsid w:val="006457EF"/>
    <w:rsid w:val="00671B90"/>
    <w:rsid w:val="00681513"/>
    <w:rsid w:val="00685B74"/>
    <w:rsid w:val="006B0A1E"/>
    <w:rsid w:val="007078A7"/>
    <w:rsid w:val="00722367"/>
    <w:rsid w:val="00733859"/>
    <w:rsid w:val="00740A3B"/>
    <w:rsid w:val="0075541E"/>
    <w:rsid w:val="00774F89"/>
    <w:rsid w:val="0077764A"/>
    <w:rsid w:val="00783BA9"/>
    <w:rsid w:val="00784FD3"/>
    <w:rsid w:val="007A62DA"/>
    <w:rsid w:val="007B78E7"/>
    <w:rsid w:val="007C4054"/>
    <w:rsid w:val="007D73C7"/>
    <w:rsid w:val="008075DD"/>
    <w:rsid w:val="00807ECC"/>
    <w:rsid w:val="008117F3"/>
    <w:rsid w:val="00814ECE"/>
    <w:rsid w:val="00816F78"/>
    <w:rsid w:val="00820DDC"/>
    <w:rsid w:val="00831CF5"/>
    <w:rsid w:val="008451D6"/>
    <w:rsid w:val="00853A8C"/>
    <w:rsid w:val="00854147"/>
    <w:rsid w:val="00856320"/>
    <w:rsid w:val="008569CC"/>
    <w:rsid w:val="00871370"/>
    <w:rsid w:val="0088788A"/>
    <w:rsid w:val="008A27BA"/>
    <w:rsid w:val="008B2ECA"/>
    <w:rsid w:val="008C76D8"/>
    <w:rsid w:val="008D5BC7"/>
    <w:rsid w:val="008D7592"/>
    <w:rsid w:val="008F555E"/>
    <w:rsid w:val="00907AD1"/>
    <w:rsid w:val="00935485"/>
    <w:rsid w:val="009528DF"/>
    <w:rsid w:val="009565B1"/>
    <w:rsid w:val="00962A41"/>
    <w:rsid w:val="00962AB8"/>
    <w:rsid w:val="009645F6"/>
    <w:rsid w:val="00983DF5"/>
    <w:rsid w:val="00984F74"/>
    <w:rsid w:val="00994659"/>
    <w:rsid w:val="009B68B3"/>
    <w:rsid w:val="009D62A8"/>
    <w:rsid w:val="009F009F"/>
    <w:rsid w:val="009F3424"/>
    <w:rsid w:val="00A448BE"/>
    <w:rsid w:val="00A45B7E"/>
    <w:rsid w:val="00A650B5"/>
    <w:rsid w:val="00A71800"/>
    <w:rsid w:val="00A72013"/>
    <w:rsid w:val="00A74B57"/>
    <w:rsid w:val="00A75358"/>
    <w:rsid w:val="00A84FD6"/>
    <w:rsid w:val="00AA5CD3"/>
    <w:rsid w:val="00AD2592"/>
    <w:rsid w:val="00AD31F0"/>
    <w:rsid w:val="00AD5C0D"/>
    <w:rsid w:val="00AD5C18"/>
    <w:rsid w:val="00AF1517"/>
    <w:rsid w:val="00AF73A5"/>
    <w:rsid w:val="00B01051"/>
    <w:rsid w:val="00B23B87"/>
    <w:rsid w:val="00B433B6"/>
    <w:rsid w:val="00B52012"/>
    <w:rsid w:val="00B54DA4"/>
    <w:rsid w:val="00B61873"/>
    <w:rsid w:val="00B75E87"/>
    <w:rsid w:val="00B84DBC"/>
    <w:rsid w:val="00BB34A0"/>
    <w:rsid w:val="00BB3F98"/>
    <w:rsid w:val="00BF3AE7"/>
    <w:rsid w:val="00BF4599"/>
    <w:rsid w:val="00C14378"/>
    <w:rsid w:val="00C1717F"/>
    <w:rsid w:val="00C516C9"/>
    <w:rsid w:val="00C95A9C"/>
    <w:rsid w:val="00CA2467"/>
    <w:rsid w:val="00CA6F1D"/>
    <w:rsid w:val="00CA7A3E"/>
    <w:rsid w:val="00CB5304"/>
    <w:rsid w:val="00CC6B2D"/>
    <w:rsid w:val="00CE571E"/>
    <w:rsid w:val="00D05FA1"/>
    <w:rsid w:val="00D30F50"/>
    <w:rsid w:val="00D4453A"/>
    <w:rsid w:val="00D749BF"/>
    <w:rsid w:val="00D84FBF"/>
    <w:rsid w:val="00D90C8B"/>
    <w:rsid w:val="00DA250A"/>
    <w:rsid w:val="00DA536D"/>
    <w:rsid w:val="00DA5D93"/>
    <w:rsid w:val="00DB339A"/>
    <w:rsid w:val="00E03010"/>
    <w:rsid w:val="00E04AFD"/>
    <w:rsid w:val="00E055A9"/>
    <w:rsid w:val="00E069B1"/>
    <w:rsid w:val="00E151AE"/>
    <w:rsid w:val="00E4395F"/>
    <w:rsid w:val="00E5159E"/>
    <w:rsid w:val="00E5213B"/>
    <w:rsid w:val="00EA05D7"/>
    <w:rsid w:val="00EA660E"/>
    <w:rsid w:val="00EB06F8"/>
    <w:rsid w:val="00EB780D"/>
    <w:rsid w:val="00ED0624"/>
    <w:rsid w:val="00EF1982"/>
    <w:rsid w:val="00EF689C"/>
    <w:rsid w:val="00F01821"/>
    <w:rsid w:val="00F13F00"/>
    <w:rsid w:val="00F32812"/>
    <w:rsid w:val="00F41281"/>
    <w:rsid w:val="00F51A2C"/>
    <w:rsid w:val="00F56CFC"/>
    <w:rsid w:val="00F57B83"/>
    <w:rsid w:val="00F958CC"/>
    <w:rsid w:val="00FA3B91"/>
    <w:rsid w:val="00FB7CD0"/>
    <w:rsid w:val="00FC280D"/>
    <w:rsid w:val="00FD143F"/>
    <w:rsid w:val="00FE6815"/>
    <w:rsid w:val="1DE136F0"/>
    <w:rsid w:val="3A49178F"/>
    <w:rsid w:val="3D42106F"/>
    <w:rsid w:val="4F40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C927"/>
  <w15:docId w15:val="{B7448771-22F1-4F00-A5EE-C0EDD604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i/>
      <w:sz w:val="7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3819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PC</cp:lastModifiedBy>
  <cp:revision>103</cp:revision>
  <dcterms:created xsi:type="dcterms:W3CDTF">2023-04-03T08:16:00Z</dcterms:created>
  <dcterms:modified xsi:type="dcterms:W3CDTF">2024-07-04T12:15:00Z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CA85442D232C478AA857B73159E07DA0</vt:lpwstr>
  </property>
</Properties>
</file>